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E3516" w14:textId="77777777" w:rsidR="00B276C8" w:rsidRPr="005206BB" w:rsidRDefault="00B276C8" w:rsidP="00B276C8">
      <w:pPr>
        <w:spacing w:line="240" w:lineRule="auto"/>
        <w:rPr>
          <w:rFonts w:ascii="Arial" w:hAnsi="Arial" w:cs="Arial"/>
          <w:b/>
          <w:bCs/>
          <w:sz w:val="28"/>
          <w:szCs w:val="28"/>
        </w:rPr>
      </w:pPr>
      <w:r w:rsidRPr="005206BB">
        <w:rPr>
          <w:rFonts w:ascii="Arial" w:hAnsi="Arial" w:cs="Arial"/>
          <w:b/>
          <w:bCs/>
          <w:sz w:val="28"/>
          <w:szCs w:val="28"/>
        </w:rPr>
        <w:t>Allgemeine Nutzungsrechte - Nutzungsvereinbarung</w:t>
      </w:r>
    </w:p>
    <w:p w14:paraId="2F276F73" w14:textId="77777777" w:rsidR="00B276C8" w:rsidRDefault="00B276C8" w:rsidP="00B276C8">
      <w:pPr>
        <w:spacing w:line="240" w:lineRule="auto"/>
        <w:rPr>
          <w:rFonts w:ascii="Arial" w:hAnsi="Arial" w:cs="Arial"/>
        </w:rPr>
      </w:pPr>
    </w:p>
    <w:p w14:paraId="16EB5C55" w14:textId="77777777" w:rsidR="00B276C8" w:rsidRPr="00B276C8" w:rsidRDefault="00B276C8" w:rsidP="00B276C8">
      <w:pPr>
        <w:spacing w:line="240" w:lineRule="auto"/>
        <w:rPr>
          <w:rFonts w:ascii="Arial" w:hAnsi="Arial" w:cs="Arial"/>
          <w:b/>
          <w:bCs/>
        </w:rPr>
      </w:pPr>
      <w:r w:rsidRPr="00B276C8">
        <w:rPr>
          <w:rFonts w:ascii="Arial" w:hAnsi="Arial" w:cs="Arial"/>
          <w:b/>
          <w:bCs/>
        </w:rPr>
        <w:t>Vertragsgegenstand sind alle Inhalte des Product Information Management (Produktdaten, technische Produkthinweise, Zertifikate, Bilddaten)</w:t>
      </w:r>
    </w:p>
    <w:p w14:paraId="5E41DC47" w14:textId="77777777" w:rsidR="00B276C8" w:rsidRDefault="00B276C8" w:rsidP="00B276C8">
      <w:pPr>
        <w:spacing w:line="240" w:lineRule="auto"/>
        <w:rPr>
          <w:rFonts w:ascii="Arial" w:hAnsi="Arial" w:cs="Arial"/>
        </w:rPr>
      </w:pPr>
    </w:p>
    <w:p w14:paraId="37D8556F" w14:textId="159C896D" w:rsidR="00B276C8" w:rsidRPr="005206BB" w:rsidRDefault="00B276C8" w:rsidP="00B276C8">
      <w:pPr>
        <w:spacing w:line="240" w:lineRule="auto"/>
        <w:rPr>
          <w:rFonts w:ascii="Arial" w:hAnsi="Arial" w:cs="Arial"/>
        </w:rPr>
      </w:pPr>
      <w:r w:rsidRPr="005206BB">
        <w:rPr>
          <w:rFonts w:ascii="Arial" w:hAnsi="Arial" w:cs="Arial"/>
        </w:rPr>
        <w:t xml:space="preserve">Dieser Nutzungsvertrag ist ein rechtsgültiger Vertrag zwischen Ihnen und der </w:t>
      </w:r>
      <w:r w:rsidRPr="005206BB">
        <w:rPr>
          <w:rFonts w:ascii="Arial" w:hAnsi="Arial" w:cs="Arial"/>
          <w:b/>
          <w:bCs/>
        </w:rPr>
        <w:t>Firma Herholz Vertrieb GmbH &amp; Co.</w:t>
      </w:r>
      <w:r>
        <w:rPr>
          <w:rFonts w:ascii="Arial" w:hAnsi="Arial" w:cs="Arial"/>
          <w:b/>
          <w:bCs/>
        </w:rPr>
        <w:t xml:space="preserve"> </w:t>
      </w:r>
      <w:r w:rsidRPr="005206BB">
        <w:rPr>
          <w:rFonts w:ascii="Arial" w:hAnsi="Arial" w:cs="Arial"/>
          <w:b/>
          <w:bCs/>
        </w:rPr>
        <w:t>KG</w:t>
      </w:r>
      <w:r>
        <w:rPr>
          <w:rFonts w:ascii="Arial" w:hAnsi="Arial" w:cs="Arial"/>
        </w:rPr>
        <w:t xml:space="preserve"> (nachfolgend „</w:t>
      </w:r>
      <w:r w:rsidRPr="005206BB">
        <w:rPr>
          <w:rFonts w:ascii="Arial" w:hAnsi="Arial" w:cs="Arial"/>
          <w:b/>
          <w:bCs/>
        </w:rPr>
        <w:t>Herholz</w:t>
      </w:r>
      <w:r>
        <w:rPr>
          <w:rFonts w:ascii="Arial" w:hAnsi="Arial" w:cs="Arial"/>
          <w:b/>
          <w:bCs/>
        </w:rPr>
        <w:t xml:space="preserve">“ </w:t>
      </w:r>
      <w:r w:rsidRPr="005206BB">
        <w:rPr>
          <w:rFonts w:ascii="Arial" w:hAnsi="Arial" w:cs="Arial"/>
        </w:rPr>
        <w:t>genannt</w:t>
      </w:r>
      <w:r>
        <w:rPr>
          <w:rFonts w:ascii="Arial" w:hAnsi="Arial" w:cs="Arial"/>
        </w:rPr>
        <w:t xml:space="preserve">). </w:t>
      </w:r>
      <w:r w:rsidRPr="005206BB">
        <w:rPr>
          <w:rFonts w:ascii="Arial" w:hAnsi="Arial" w:cs="Arial"/>
        </w:rPr>
        <w:t xml:space="preserve">Mit der Bestätigung "Ich bin einverstanden"- erklären Sie sich mit unseren Nutzungsrechten einverstanden und sind an den Vertrag gebunden. </w:t>
      </w:r>
    </w:p>
    <w:p w14:paraId="0152512E" w14:textId="77777777" w:rsidR="00B276C8" w:rsidRPr="005206BB" w:rsidRDefault="00B276C8" w:rsidP="00B276C8">
      <w:pPr>
        <w:spacing w:line="240" w:lineRule="auto"/>
        <w:rPr>
          <w:rFonts w:ascii="Arial" w:hAnsi="Arial" w:cs="Arial"/>
        </w:rPr>
      </w:pPr>
      <w:r w:rsidRPr="005206BB">
        <w:rPr>
          <w:rFonts w:ascii="Arial" w:hAnsi="Arial" w:cs="Arial"/>
        </w:rPr>
        <w:t xml:space="preserve">Falls Sie den Bestimmungen nicht zustimmen, dürfen Sie die </w:t>
      </w:r>
      <w:r>
        <w:rPr>
          <w:rFonts w:ascii="Arial" w:hAnsi="Arial" w:cs="Arial"/>
        </w:rPr>
        <w:t>Inhalte</w:t>
      </w:r>
      <w:r w:rsidRPr="005206BB">
        <w:rPr>
          <w:rFonts w:ascii="Arial" w:hAnsi="Arial" w:cs="Arial"/>
        </w:rPr>
        <w:t xml:space="preserve"> nicht verwenden.</w:t>
      </w:r>
    </w:p>
    <w:p w14:paraId="4E00FA9F" w14:textId="77777777" w:rsidR="00B276C8" w:rsidRPr="005206BB" w:rsidRDefault="00B276C8" w:rsidP="00B276C8">
      <w:pPr>
        <w:spacing w:line="240" w:lineRule="auto"/>
        <w:rPr>
          <w:rFonts w:ascii="Arial" w:hAnsi="Arial" w:cs="Arial"/>
        </w:rPr>
      </w:pPr>
      <w:r w:rsidRPr="005206BB">
        <w:rPr>
          <w:rFonts w:ascii="Arial" w:hAnsi="Arial" w:cs="Arial"/>
        </w:rPr>
        <w:t xml:space="preserve">1) Ihnen wird von </w:t>
      </w:r>
      <w:r>
        <w:rPr>
          <w:rFonts w:ascii="Arial" w:hAnsi="Arial" w:cs="Arial"/>
        </w:rPr>
        <w:t>Herholz</w:t>
      </w:r>
      <w:r w:rsidRPr="005206BB">
        <w:rPr>
          <w:rFonts w:ascii="Arial" w:hAnsi="Arial" w:cs="Arial"/>
        </w:rPr>
        <w:t xml:space="preserve"> weder eine ausschließliche, noch eine übertragbare Lizenz zur Nutzung der von uns zur Verfügung gestellten </w:t>
      </w:r>
      <w:r>
        <w:rPr>
          <w:rFonts w:ascii="Arial" w:hAnsi="Arial" w:cs="Arial"/>
        </w:rPr>
        <w:t xml:space="preserve">Daten, Preise und </w:t>
      </w:r>
      <w:r w:rsidRPr="005206BB">
        <w:rPr>
          <w:rFonts w:ascii="Arial" w:hAnsi="Arial" w:cs="Arial"/>
        </w:rPr>
        <w:t xml:space="preserve">Bilder </w:t>
      </w:r>
      <w:r>
        <w:rPr>
          <w:rFonts w:ascii="Arial" w:hAnsi="Arial" w:cs="Arial"/>
        </w:rPr>
        <w:t xml:space="preserve">(nachfolgend „Inhalte“ genannt) </w:t>
      </w:r>
      <w:r w:rsidRPr="005206BB">
        <w:rPr>
          <w:rFonts w:ascii="Arial" w:hAnsi="Arial" w:cs="Arial"/>
        </w:rPr>
        <w:t xml:space="preserve">zu den Bedingungen dieses Nutzungsvereinbarungs-Vertrages gewährt. </w:t>
      </w:r>
    </w:p>
    <w:p w14:paraId="169B8659" w14:textId="77777777" w:rsidR="00B276C8" w:rsidRPr="005206BB" w:rsidRDefault="00B276C8" w:rsidP="00B276C8">
      <w:pPr>
        <w:spacing w:line="240" w:lineRule="auto"/>
        <w:rPr>
          <w:rFonts w:ascii="Arial" w:hAnsi="Arial" w:cs="Arial"/>
        </w:rPr>
      </w:pPr>
      <w:r w:rsidRPr="005206BB">
        <w:rPr>
          <w:rFonts w:ascii="Arial" w:hAnsi="Arial" w:cs="Arial"/>
        </w:rPr>
        <w:t xml:space="preserve">Sie sind berechtigt, </w:t>
      </w:r>
      <w:r>
        <w:rPr>
          <w:rFonts w:ascii="Arial" w:hAnsi="Arial" w:cs="Arial"/>
        </w:rPr>
        <w:t>Inhalte</w:t>
      </w:r>
      <w:r w:rsidRPr="005206BB">
        <w:rPr>
          <w:rFonts w:ascii="Arial" w:hAnsi="Arial" w:cs="Arial"/>
        </w:rPr>
        <w:t xml:space="preserve"> entsprechend den nachfolgenden Bedingungen zu nutzen.</w:t>
      </w:r>
    </w:p>
    <w:p w14:paraId="677DC871" w14:textId="77777777" w:rsidR="00B276C8" w:rsidRPr="005206BB" w:rsidRDefault="00B276C8" w:rsidP="00B276C8">
      <w:pPr>
        <w:spacing w:line="240" w:lineRule="auto"/>
        <w:rPr>
          <w:rFonts w:ascii="Arial" w:hAnsi="Arial" w:cs="Arial"/>
        </w:rPr>
      </w:pPr>
      <w:r>
        <w:rPr>
          <w:rFonts w:ascii="Arial" w:hAnsi="Arial" w:cs="Arial"/>
        </w:rPr>
        <w:t>Herholz</w:t>
      </w:r>
      <w:r w:rsidRPr="005206BB">
        <w:rPr>
          <w:rFonts w:ascii="Arial" w:hAnsi="Arial" w:cs="Arial"/>
        </w:rPr>
        <w:t xml:space="preserve"> ist Eigentümer der </w:t>
      </w:r>
      <w:r>
        <w:rPr>
          <w:rFonts w:ascii="Arial" w:hAnsi="Arial" w:cs="Arial"/>
        </w:rPr>
        <w:t>Inhalte</w:t>
      </w:r>
      <w:r w:rsidRPr="005206BB">
        <w:rPr>
          <w:rFonts w:ascii="Arial" w:hAnsi="Arial" w:cs="Arial"/>
        </w:rPr>
        <w:t>. Sie erhalten außer den hiermit vereinbarten Nutzungsrechten keine weiteren Rechte.</w:t>
      </w:r>
    </w:p>
    <w:p w14:paraId="5F7F7529" w14:textId="5D4691A6" w:rsidR="00B276C8" w:rsidRPr="005206BB" w:rsidRDefault="00B276C8" w:rsidP="00B276C8">
      <w:pPr>
        <w:spacing w:line="240" w:lineRule="auto"/>
        <w:rPr>
          <w:rFonts w:ascii="Arial" w:hAnsi="Arial" w:cs="Arial"/>
        </w:rPr>
      </w:pPr>
      <w:r w:rsidRPr="005206BB">
        <w:rPr>
          <w:rFonts w:ascii="Arial" w:hAnsi="Arial" w:cs="Arial"/>
        </w:rPr>
        <w:t xml:space="preserve">2) Der Nutzer darf die </w:t>
      </w:r>
      <w:r>
        <w:rPr>
          <w:rFonts w:ascii="Arial" w:hAnsi="Arial" w:cs="Arial"/>
        </w:rPr>
        <w:t>von</w:t>
      </w:r>
      <w:r w:rsidRPr="005206BB">
        <w:rPr>
          <w:rFonts w:ascii="Arial" w:hAnsi="Arial" w:cs="Arial"/>
        </w:rPr>
        <w:t xml:space="preserve"> </w:t>
      </w:r>
      <w:r>
        <w:rPr>
          <w:rFonts w:ascii="Arial" w:hAnsi="Arial" w:cs="Arial"/>
        </w:rPr>
        <w:t>Herholz</w:t>
      </w:r>
      <w:r w:rsidRPr="005206BB">
        <w:rPr>
          <w:rFonts w:ascii="Arial" w:hAnsi="Arial" w:cs="Arial"/>
        </w:rPr>
        <w:t xml:space="preserve"> erhalten </w:t>
      </w:r>
      <w:r>
        <w:rPr>
          <w:rFonts w:ascii="Arial" w:hAnsi="Arial" w:cs="Arial"/>
        </w:rPr>
        <w:t>Inhalte</w:t>
      </w:r>
      <w:r w:rsidRPr="005206BB">
        <w:rPr>
          <w:rFonts w:ascii="Arial" w:hAnsi="Arial" w:cs="Arial"/>
        </w:rPr>
        <w:t xml:space="preserve"> ohne jede zeitliche und örtliche Einschränkung für sich und/oder sein Unternehmen verwenden. Die Weitergabe der Nutzungsrechte an beteiligte Unternehmen des Nutzers (Tochter- und Muttergesellschaften) ist </w:t>
      </w:r>
      <w:r>
        <w:rPr>
          <w:rFonts w:ascii="Arial" w:hAnsi="Arial" w:cs="Arial"/>
        </w:rPr>
        <w:t>zur internen Nutzung</w:t>
      </w:r>
      <w:r w:rsidRPr="005206BB">
        <w:rPr>
          <w:rFonts w:ascii="Arial" w:hAnsi="Arial" w:cs="Arial"/>
        </w:rPr>
        <w:t xml:space="preserve"> </w:t>
      </w:r>
      <w:r>
        <w:rPr>
          <w:rFonts w:ascii="Arial" w:hAnsi="Arial" w:cs="Arial"/>
        </w:rPr>
        <w:t xml:space="preserve">und unter Punkt 3 genannten Zwecke </w:t>
      </w:r>
      <w:r w:rsidRPr="005206BB">
        <w:rPr>
          <w:rFonts w:ascii="Arial" w:hAnsi="Arial" w:cs="Arial"/>
        </w:rPr>
        <w:t>stattet. Bei Weitergabe an Dritte (z.B.</w:t>
      </w:r>
      <w:r>
        <w:rPr>
          <w:rFonts w:ascii="Arial" w:hAnsi="Arial" w:cs="Arial"/>
        </w:rPr>
        <w:t>:</w:t>
      </w:r>
      <w:r w:rsidRPr="005206BB">
        <w:rPr>
          <w:rFonts w:ascii="Arial" w:hAnsi="Arial" w:cs="Arial"/>
        </w:rPr>
        <w:t xml:space="preserve"> Agentur) ist sicher</w:t>
      </w:r>
      <w:r>
        <w:rPr>
          <w:rFonts w:ascii="Arial" w:hAnsi="Arial" w:cs="Arial"/>
        </w:rPr>
        <w:t>zu</w:t>
      </w:r>
      <w:r w:rsidRPr="005206BB">
        <w:rPr>
          <w:rFonts w:ascii="Arial" w:hAnsi="Arial" w:cs="Arial"/>
        </w:rPr>
        <w:t>stell</w:t>
      </w:r>
      <w:r>
        <w:rPr>
          <w:rFonts w:ascii="Arial" w:hAnsi="Arial" w:cs="Arial"/>
        </w:rPr>
        <w:t>en</w:t>
      </w:r>
      <w:r w:rsidRPr="005206BB">
        <w:rPr>
          <w:rFonts w:ascii="Arial" w:hAnsi="Arial" w:cs="Arial"/>
        </w:rPr>
        <w:t>, dass die Nutzungsbedingungen eingehalten werden.</w:t>
      </w:r>
    </w:p>
    <w:p w14:paraId="37BE8521" w14:textId="0D44326C" w:rsidR="00B276C8" w:rsidRDefault="00B276C8" w:rsidP="00B276C8">
      <w:pPr>
        <w:spacing w:line="240" w:lineRule="auto"/>
        <w:rPr>
          <w:rFonts w:ascii="Arial" w:hAnsi="Arial" w:cs="Arial"/>
        </w:rPr>
      </w:pPr>
      <w:r w:rsidRPr="005206BB">
        <w:rPr>
          <w:rFonts w:ascii="Arial" w:hAnsi="Arial" w:cs="Arial"/>
        </w:rPr>
        <w:t xml:space="preserve">3) Das Nutzungsrecht bezieht sich inhaltlich auf die Verwendung </w:t>
      </w:r>
      <w:r>
        <w:rPr>
          <w:rFonts w:ascii="Arial" w:hAnsi="Arial" w:cs="Arial"/>
        </w:rPr>
        <w:t xml:space="preserve">der Inhalte </w:t>
      </w:r>
      <w:r w:rsidRPr="005206BB">
        <w:rPr>
          <w:rFonts w:ascii="Arial" w:hAnsi="Arial" w:cs="Arial"/>
        </w:rPr>
        <w:t xml:space="preserve">zu </w:t>
      </w:r>
      <w:r>
        <w:rPr>
          <w:rFonts w:ascii="Arial" w:hAnsi="Arial" w:cs="Arial"/>
        </w:rPr>
        <w:t xml:space="preserve">verkäuferischen, </w:t>
      </w:r>
      <w:r w:rsidRPr="005206BB">
        <w:rPr>
          <w:rFonts w:ascii="Arial" w:hAnsi="Arial" w:cs="Arial"/>
        </w:rPr>
        <w:t xml:space="preserve">redaktionellen und Werbezwecken in Präsentationen oder auf Websites und der Wiedergabe in elektronischer oder Druckform. Alle </w:t>
      </w:r>
      <w:r>
        <w:rPr>
          <w:rFonts w:ascii="Arial" w:hAnsi="Arial" w:cs="Arial"/>
        </w:rPr>
        <w:t>Inhalte</w:t>
      </w:r>
      <w:r w:rsidRPr="005206BB">
        <w:rPr>
          <w:rFonts w:ascii="Arial" w:hAnsi="Arial" w:cs="Arial"/>
        </w:rPr>
        <w:t xml:space="preserve"> dürfen</w:t>
      </w:r>
      <w:r>
        <w:rPr>
          <w:rFonts w:ascii="Arial" w:hAnsi="Arial" w:cs="Arial"/>
        </w:rPr>
        <w:t xml:space="preserve"> </w:t>
      </w:r>
      <w:r w:rsidRPr="005206BB">
        <w:rPr>
          <w:rFonts w:ascii="Arial" w:hAnsi="Arial" w:cs="Arial"/>
        </w:rPr>
        <w:t xml:space="preserve">ohne zeitliche Begrenzung zu den </w:t>
      </w:r>
      <w:r>
        <w:rPr>
          <w:rFonts w:ascii="Arial" w:hAnsi="Arial" w:cs="Arial"/>
        </w:rPr>
        <w:t>vorgenannten</w:t>
      </w:r>
      <w:r w:rsidRPr="005206BB">
        <w:rPr>
          <w:rFonts w:ascii="Arial" w:hAnsi="Arial" w:cs="Arial"/>
        </w:rPr>
        <w:t xml:space="preserve"> Zwecken, gebunden an einen Kunden oder bei Endkunden zur eigenen Nutzung uneingeschränkt verwendet werden</w:t>
      </w:r>
      <w:r>
        <w:rPr>
          <w:rFonts w:ascii="Arial" w:hAnsi="Arial" w:cs="Arial"/>
        </w:rPr>
        <w:t xml:space="preserve">. </w:t>
      </w:r>
    </w:p>
    <w:p w14:paraId="230617A9" w14:textId="08AFB6B4" w:rsidR="00B276C8" w:rsidRPr="005206BB" w:rsidRDefault="00B276C8" w:rsidP="00B276C8">
      <w:pPr>
        <w:spacing w:line="240" w:lineRule="auto"/>
        <w:rPr>
          <w:rFonts w:ascii="Arial" w:hAnsi="Arial" w:cs="Arial"/>
        </w:rPr>
      </w:pPr>
      <w:r w:rsidRPr="005206BB">
        <w:rPr>
          <w:rFonts w:ascii="Arial" w:hAnsi="Arial" w:cs="Arial"/>
        </w:rPr>
        <w:t xml:space="preserve">4) </w:t>
      </w:r>
      <w:r>
        <w:rPr>
          <w:rFonts w:ascii="Arial" w:hAnsi="Arial" w:cs="Arial"/>
        </w:rPr>
        <w:t xml:space="preserve">Das Nutzungsrecht der </w:t>
      </w:r>
      <w:r w:rsidRPr="005206BB">
        <w:rPr>
          <w:rFonts w:ascii="Arial" w:hAnsi="Arial" w:cs="Arial"/>
        </w:rPr>
        <w:t xml:space="preserve">Bilder </w:t>
      </w:r>
      <w:r>
        <w:rPr>
          <w:rFonts w:ascii="Arial" w:hAnsi="Arial" w:cs="Arial"/>
        </w:rPr>
        <w:t>regelt sich wie folgt</w:t>
      </w:r>
      <w:r w:rsidRPr="005206BB">
        <w:rPr>
          <w:rFonts w:ascii="Arial" w:hAnsi="Arial" w:cs="Arial"/>
        </w:rPr>
        <w:t>:</w:t>
      </w:r>
    </w:p>
    <w:p w14:paraId="3BC66B9D" w14:textId="77777777" w:rsidR="00B276C8" w:rsidRPr="005206BB" w:rsidRDefault="00B276C8" w:rsidP="00B276C8">
      <w:pPr>
        <w:spacing w:line="240" w:lineRule="auto"/>
        <w:rPr>
          <w:rFonts w:ascii="Arial" w:hAnsi="Arial" w:cs="Arial"/>
        </w:rPr>
      </w:pPr>
      <w:r>
        <w:rPr>
          <w:rFonts w:ascii="Arial" w:hAnsi="Arial" w:cs="Arial"/>
        </w:rPr>
        <w:t xml:space="preserve">Es wird </w:t>
      </w:r>
      <w:r w:rsidRPr="005206BB">
        <w:rPr>
          <w:rFonts w:ascii="Arial" w:hAnsi="Arial" w:cs="Arial"/>
        </w:rPr>
        <w:t>ausschließlich aktuelles Bildmaterial von Herholz-Produkten und das aktuelle Herholz-Logo</w:t>
      </w:r>
      <w:r>
        <w:rPr>
          <w:rFonts w:ascii="Arial" w:hAnsi="Arial" w:cs="Arial"/>
        </w:rPr>
        <w:t xml:space="preserve"> eingesetzt</w:t>
      </w:r>
      <w:r w:rsidRPr="005206BB">
        <w:rPr>
          <w:rFonts w:ascii="Arial" w:hAnsi="Arial" w:cs="Arial"/>
        </w:rPr>
        <w:t>. Die Bilder werden nicht verändert oder verfremdet. Die Bilddaten werden eindeutig der Marke Herholz zugeordnet. Dies geschieht in Form eines Quellenhinweises im Foto („Foto: Herholz®“ oder „herholz.de“), in Textform als Bildunterschrift oder durch Kennzeichnung mit dem aktuellem Herholz-Logo. Es ist bekannt, dass die alleinigen Urheber-/Nutzungsrechte bei der Fa. Herholz liegen.</w:t>
      </w:r>
    </w:p>
    <w:p w14:paraId="1AFBCDC1" w14:textId="5368A879" w:rsidR="00B276C8" w:rsidRPr="005206BB" w:rsidRDefault="00B276C8" w:rsidP="00B276C8">
      <w:pPr>
        <w:spacing w:line="240" w:lineRule="auto"/>
        <w:rPr>
          <w:rFonts w:ascii="Arial" w:hAnsi="Arial" w:cs="Arial"/>
        </w:rPr>
      </w:pPr>
      <w:r w:rsidRPr="005206BB">
        <w:rPr>
          <w:rFonts w:ascii="Arial" w:hAnsi="Arial" w:cs="Arial"/>
        </w:rPr>
        <w:t>Die Verwendung des Claims: „Herholz hat die Tür im Griff“ ist nur in Verbindung mit dem Markenzeichen (Logo) Herholz® (</w:t>
      </w:r>
      <w:r>
        <w:rPr>
          <w:rFonts w:ascii="Arial" w:hAnsi="Arial" w:cs="Arial"/>
        </w:rPr>
        <w:t>Logo 2-farbig orange + schwarz</w:t>
      </w:r>
      <w:r w:rsidRPr="005206BB">
        <w:rPr>
          <w:rFonts w:ascii="Arial" w:hAnsi="Arial" w:cs="Arial"/>
        </w:rPr>
        <w:t>) gestattet. Der Claim: „Herholz hat die Tür im Griff“ ist in Verbindung mit dem Markenzeichen Herholz® markenrechtlich geschützt. Für den Fall der Nutzung des Claims ist das Markenzeichen ausreichend groß in Beziehung zu setzen. Ein unabhängiger Betrachter muss die Beziehung zwischen Claim und Markenzeichen klar erkennen können. Eine schriftliche Freigabe seitens der Firma Herholz ist erforderlich.</w:t>
      </w:r>
    </w:p>
    <w:p w14:paraId="49111751" w14:textId="77777777" w:rsidR="00B276C8" w:rsidRPr="005206BB" w:rsidRDefault="00B276C8" w:rsidP="00B276C8">
      <w:pPr>
        <w:spacing w:line="240" w:lineRule="auto"/>
        <w:rPr>
          <w:rFonts w:ascii="Arial" w:hAnsi="Arial" w:cs="Arial"/>
        </w:rPr>
      </w:pPr>
      <w:r w:rsidRPr="005206BB">
        <w:rPr>
          <w:rFonts w:ascii="Arial" w:hAnsi="Arial" w:cs="Arial"/>
        </w:rPr>
        <w:lastRenderedPageBreak/>
        <w:t xml:space="preserve">5) Mit den Bildern für ein Unternehmen zu werben oder anderweitig die Bilder mit einem Unternehmen in Zusammenhang bringen, welches sich mit dem Verkauf oder der Vermittlung von Bildern oder Bildlizenzen beschäftigt oder in einer Hinsicht mit </w:t>
      </w:r>
      <w:r>
        <w:rPr>
          <w:rFonts w:ascii="Arial" w:hAnsi="Arial" w:cs="Arial"/>
        </w:rPr>
        <w:t xml:space="preserve">Herholz </w:t>
      </w:r>
      <w:r w:rsidRPr="005206BB">
        <w:rPr>
          <w:rFonts w:ascii="Arial" w:hAnsi="Arial" w:cs="Arial"/>
        </w:rPr>
        <w:t>konkurriert, ist nicht gestattet.</w:t>
      </w:r>
    </w:p>
    <w:p w14:paraId="2FB84CBA" w14:textId="71141DDE" w:rsidR="00B276C8" w:rsidRPr="005206BB" w:rsidRDefault="00B276C8" w:rsidP="00B276C8">
      <w:pPr>
        <w:spacing w:line="240" w:lineRule="auto"/>
        <w:ind w:left="708" w:hanging="708"/>
        <w:jc w:val="both"/>
        <w:rPr>
          <w:rFonts w:ascii="Arial" w:hAnsi="Arial" w:cs="Arial"/>
        </w:rPr>
      </w:pPr>
      <w:r w:rsidRPr="005206BB">
        <w:rPr>
          <w:rFonts w:ascii="Arial" w:hAnsi="Arial" w:cs="Arial"/>
        </w:rPr>
        <w:t xml:space="preserve">6) Verwendung und Bearbeitung von </w:t>
      </w:r>
      <w:r>
        <w:rPr>
          <w:rFonts w:ascii="Arial" w:hAnsi="Arial" w:cs="Arial"/>
        </w:rPr>
        <w:t>Inhalten</w:t>
      </w:r>
      <w:r>
        <w:rPr>
          <w:rFonts w:ascii="Arial" w:hAnsi="Arial" w:cs="Arial"/>
        </w:rPr>
        <w:t>:</w:t>
      </w:r>
    </w:p>
    <w:p w14:paraId="4C644E4A" w14:textId="77777777" w:rsidR="00B276C8" w:rsidRPr="005206BB" w:rsidRDefault="00B276C8" w:rsidP="00B276C8">
      <w:pPr>
        <w:spacing w:line="240" w:lineRule="auto"/>
        <w:rPr>
          <w:rFonts w:ascii="Arial" w:hAnsi="Arial" w:cs="Arial"/>
        </w:rPr>
      </w:pPr>
      <w:r w:rsidRPr="005206BB">
        <w:rPr>
          <w:rFonts w:ascii="Arial" w:hAnsi="Arial" w:cs="Arial"/>
        </w:rPr>
        <w:t xml:space="preserve">6.1) Änderungen an </w:t>
      </w:r>
      <w:r>
        <w:rPr>
          <w:rFonts w:ascii="Arial" w:hAnsi="Arial" w:cs="Arial"/>
        </w:rPr>
        <w:t>den Inhalten</w:t>
      </w:r>
      <w:r w:rsidRPr="005206BB">
        <w:rPr>
          <w:rFonts w:ascii="Arial" w:hAnsi="Arial" w:cs="Arial"/>
        </w:rPr>
        <w:t xml:space="preserve"> sind nur zulässig, soweit sie das ursprüngliche Produkt nicht entstellen. Eine Entstellung liegt insbesondere dann vor, wenn sie zur Rufschädigung von </w:t>
      </w:r>
      <w:r>
        <w:rPr>
          <w:rFonts w:ascii="Arial" w:hAnsi="Arial" w:cs="Arial"/>
        </w:rPr>
        <w:t>Herholz</w:t>
      </w:r>
      <w:r w:rsidRPr="005206BB">
        <w:rPr>
          <w:rFonts w:ascii="Arial" w:hAnsi="Arial" w:cs="Arial"/>
        </w:rPr>
        <w:t xml:space="preserve"> führen. In Zweifelsfällen muss die Einwilligung von </w:t>
      </w:r>
      <w:r>
        <w:rPr>
          <w:rFonts w:ascii="Arial" w:hAnsi="Arial" w:cs="Arial"/>
        </w:rPr>
        <w:t>Herholz</w:t>
      </w:r>
      <w:r w:rsidRPr="005206BB">
        <w:rPr>
          <w:rFonts w:ascii="Arial" w:hAnsi="Arial" w:cs="Arial"/>
        </w:rPr>
        <w:t xml:space="preserve"> eingeholt werden.</w:t>
      </w:r>
    </w:p>
    <w:p w14:paraId="3F1C5B1A" w14:textId="77777777" w:rsidR="00B276C8" w:rsidRPr="005206BB" w:rsidRDefault="00B276C8" w:rsidP="00B276C8">
      <w:pPr>
        <w:spacing w:line="240" w:lineRule="auto"/>
        <w:rPr>
          <w:rFonts w:ascii="Arial" w:hAnsi="Arial" w:cs="Arial"/>
        </w:rPr>
      </w:pPr>
      <w:r w:rsidRPr="005206BB">
        <w:rPr>
          <w:rFonts w:ascii="Arial" w:hAnsi="Arial" w:cs="Arial"/>
        </w:rPr>
        <w:t xml:space="preserve">6.2) Werden die Bilder, für die Nutzungsrechte erhalten wurden, in einer Form verwendet, die zur Herabwürdigung des abgebildeten Produktes und folglich zu Schadensersatz- oder sonstigen Ansprüchen führen, haftet ausschließlich der Nutzer. Der Nutzer stellt </w:t>
      </w:r>
      <w:r>
        <w:rPr>
          <w:rFonts w:ascii="Arial" w:hAnsi="Arial" w:cs="Arial"/>
        </w:rPr>
        <w:t>Herholz</w:t>
      </w:r>
      <w:r w:rsidRPr="005206BB">
        <w:rPr>
          <w:rFonts w:ascii="Arial" w:hAnsi="Arial" w:cs="Arial"/>
        </w:rPr>
        <w:t xml:space="preserve"> von sämtlichen Ansprüchen Dritter frei, die durch eine rechtswidrige Verwendung der Bilder entstehen. Dazu gehören auch die Kosten der Rechtsverfolgung. Eine Herabwürdigung ist insbesondere dann anzunehmen, wenn der Nutzer die publizistischen Grundsätze des Presserats und die Rechte Dritter (Persönlichkeitsrechte) missachtet. Die Bilder, für die Nutzungsrechte erworben wurden, dürfen nicht für politische, sexuelle oder sittenwidrige Zwecke verwendet werden.</w:t>
      </w:r>
    </w:p>
    <w:p w14:paraId="3DDFD5B4" w14:textId="77777777" w:rsidR="00B276C8" w:rsidRPr="005206BB" w:rsidRDefault="00B276C8" w:rsidP="00B276C8">
      <w:pPr>
        <w:spacing w:line="240" w:lineRule="auto"/>
        <w:rPr>
          <w:rFonts w:ascii="Arial" w:hAnsi="Arial" w:cs="Arial"/>
        </w:rPr>
      </w:pPr>
      <w:r w:rsidRPr="005206BB">
        <w:rPr>
          <w:rFonts w:ascii="Arial" w:hAnsi="Arial" w:cs="Arial"/>
        </w:rPr>
        <w:t>7) Schutzrechte</w:t>
      </w:r>
    </w:p>
    <w:p w14:paraId="4F162B63" w14:textId="77777777" w:rsidR="00B276C8" w:rsidRPr="005206BB" w:rsidRDefault="00B276C8" w:rsidP="00B276C8">
      <w:pPr>
        <w:spacing w:line="240" w:lineRule="auto"/>
        <w:rPr>
          <w:rFonts w:ascii="Arial" w:hAnsi="Arial" w:cs="Arial"/>
        </w:rPr>
      </w:pPr>
      <w:r w:rsidRPr="005206BB">
        <w:rPr>
          <w:rFonts w:ascii="Arial" w:hAnsi="Arial" w:cs="Arial"/>
        </w:rPr>
        <w:t xml:space="preserve">7.1) Der Nutzer erkennt die Rechte von </w:t>
      </w:r>
      <w:r>
        <w:rPr>
          <w:rFonts w:ascii="Arial" w:hAnsi="Arial" w:cs="Arial"/>
        </w:rPr>
        <w:t>Herholz</w:t>
      </w:r>
      <w:r w:rsidRPr="005206BB">
        <w:rPr>
          <w:rFonts w:ascii="Arial" w:hAnsi="Arial" w:cs="Arial"/>
        </w:rPr>
        <w:t xml:space="preserve"> (Urheberrechte, Warenzeichen, geistiges Eigentum) uneingeschränkt an. Er verpflichtet sich, diese Rechte zu wahren und alle Schritte zu unternehmen, um Beeinträchtigungen oder Verletzungen dieser Rechte durch Dritte, soweit diese durch den Nutzer in den Besitz des Produktes gelangt sind, zu unterbinden und zu verfolgen.</w:t>
      </w:r>
    </w:p>
    <w:p w14:paraId="208B5C5E" w14:textId="77777777" w:rsidR="00B276C8" w:rsidRPr="005206BB" w:rsidRDefault="00B276C8" w:rsidP="00B276C8">
      <w:pPr>
        <w:spacing w:line="240" w:lineRule="auto"/>
        <w:rPr>
          <w:rFonts w:ascii="Arial" w:hAnsi="Arial" w:cs="Arial"/>
        </w:rPr>
      </w:pPr>
      <w:r w:rsidRPr="005206BB">
        <w:rPr>
          <w:rFonts w:ascii="Arial" w:hAnsi="Arial" w:cs="Arial"/>
        </w:rPr>
        <w:t>8) Schlussbestimmungen</w:t>
      </w:r>
    </w:p>
    <w:p w14:paraId="1D634F1A" w14:textId="77777777" w:rsidR="00B276C8" w:rsidRPr="005206BB" w:rsidRDefault="00B276C8" w:rsidP="00B276C8">
      <w:pPr>
        <w:spacing w:line="240" w:lineRule="auto"/>
        <w:rPr>
          <w:rFonts w:ascii="Arial" w:hAnsi="Arial" w:cs="Arial"/>
        </w:rPr>
      </w:pPr>
      <w:r w:rsidRPr="005206BB">
        <w:rPr>
          <w:rFonts w:ascii="Arial" w:hAnsi="Arial" w:cs="Arial"/>
        </w:rPr>
        <w:t xml:space="preserve">8.1) </w:t>
      </w:r>
      <w:r>
        <w:rPr>
          <w:rFonts w:ascii="Arial" w:hAnsi="Arial" w:cs="Arial"/>
        </w:rPr>
        <w:t>Herholz</w:t>
      </w:r>
      <w:r w:rsidRPr="005206BB">
        <w:rPr>
          <w:rFonts w:ascii="Arial" w:hAnsi="Arial" w:cs="Arial"/>
        </w:rPr>
        <w:t xml:space="preserve"> behält sich das Recht vor, die Benutzung einzelner </w:t>
      </w:r>
      <w:r>
        <w:rPr>
          <w:rFonts w:ascii="Arial" w:hAnsi="Arial" w:cs="Arial"/>
        </w:rPr>
        <w:t>Daten</w:t>
      </w:r>
      <w:r w:rsidRPr="005206BB">
        <w:rPr>
          <w:rFonts w:ascii="Arial" w:hAnsi="Arial" w:cs="Arial"/>
        </w:rPr>
        <w:t xml:space="preserve"> aus nicht zu rechtfertigenden Gründen zu untersagen</w:t>
      </w:r>
      <w:r>
        <w:rPr>
          <w:rFonts w:ascii="Arial" w:hAnsi="Arial" w:cs="Arial"/>
        </w:rPr>
        <w:t>. Nach</w:t>
      </w:r>
      <w:r w:rsidRPr="005206BB">
        <w:rPr>
          <w:rFonts w:ascii="Arial" w:hAnsi="Arial" w:cs="Arial"/>
        </w:rPr>
        <w:t xml:space="preserve"> der Benachrichtigung über die Einstellung der Nutzungslizenz für bestimmte</w:t>
      </w:r>
      <w:r>
        <w:rPr>
          <w:rFonts w:ascii="Arial" w:hAnsi="Arial" w:cs="Arial"/>
        </w:rPr>
        <w:t xml:space="preserve"> Inhalte</w:t>
      </w:r>
      <w:r w:rsidRPr="005206BB">
        <w:rPr>
          <w:rFonts w:ascii="Arial" w:hAnsi="Arial" w:cs="Arial"/>
        </w:rPr>
        <w:t xml:space="preserve"> erklärt sich der Nutzer einverstanden, </w:t>
      </w:r>
      <w:r>
        <w:rPr>
          <w:rFonts w:ascii="Arial" w:hAnsi="Arial" w:cs="Arial"/>
        </w:rPr>
        <w:t>die Inhalte</w:t>
      </w:r>
      <w:r w:rsidRPr="005206BB">
        <w:rPr>
          <w:rFonts w:ascii="Arial" w:hAnsi="Arial" w:cs="Arial"/>
        </w:rPr>
        <w:t xml:space="preserve"> zukünftig nicht mehr zu benutzen.</w:t>
      </w:r>
    </w:p>
    <w:p w14:paraId="05DE60D4" w14:textId="77777777" w:rsidR="00B276C8" w:rsidRPr="005206BB" w:rsidRDefault="00B276C8" w:rsidP="00B276C8">
      <w:pPr>
        <w:spacing w:line="240" w:lineRule="auto"/>
        <w:rPr>
          <w:rFonts w:ascii="Arial" w:hAnsi="Arial" w:cs="Arial"/>
        </w:rPr>
      </w:pPr>
      <w:r w:rsidRPr="005206BB">
        <w:rPr>
          <w:rFonts w:ascii="Arial" w:hAnsi="Arial" w:cs="Arial"/>
        </w:rPr>
        <w:t xml:space="preserve">8.2) Sämtliche </w:t>
      </w:r>
      <w:r>
        <w:rPr>
          <w:rFonts w:ascii="Arial" w:hAnsi="Arial" w:cs="Arial"/>
        </w:rPr>
        <w:t>Inhalte</w:t>
      </w:r>
      <w:r w:rsidRPr="005206BB">
        <w:rPr>
          <w:rFonts w:ascii="Arial" w:hAnsi="Arial" w:cs="Arial"/>
        </w:rPr>
        <w:t xml:space="preserve"> dürfen nur unter Einhaltung aller geltenden Gesetze benutzt werden, einschließlich, aber nicht beschränkt auf Gesetze und Verordnungen in Bezug auf das Sittengesetz.</w:t>
      </w:r>
    </w:p>
    <w:p w14:paraId="3F356A53" w14:textId="77777777" w:rsidR="00B276C8" w:rsidRPr="005206BB" w:rsidRDefault="00B276C8" w:rsidP="00B276C8">
      <w:pPr>
        <w:spacing w:line="240" w:lineRule="auto"/>
        <w:rPr>
          <w:rFonts w:ascii="Arial" w:hAnsi="Arial" w:cs="Arial"/>
        </w:rPr>
      </w:pPr>
      <w:r w:rsidRPr="005206BB">
        <w:rPr>
          <w:rFonts w:ascii="Arial" w:hAnsi="Arial" w:cs="Arial"/>
        </w:rPr>
        <w:t xml:space="preserve">Dieser Vertrag unterliegt deutschem Recht, Gerichtsstand </w:t>
      </w:r>
      <w:r>
        <w:rPr>
          <w:rFonts w:ascii="Arial" w:hAnsi="Arial" w:cs="Arial"/>
        </w:rPr>
        <w:t>Ahaus</w:t>
      </w:r>
      <w:r w:rsidRPr="005206BB">
        <w:rPr>
          <w:rFonts w:ascii="Arial" w:hAnsi="Arial" w:cs="Arial"/>
        </w:rPr>
        <w:t>. Mündliche Nebenabreden sind nicht getroffen. Vertragsänderungen bedürfen der Schriftform. Sollten einzelne Bestimmungen dieses Vertrages unwirksam sein, so wird dadurch die Wirksamkeit der übrigen Vertragsbestimmungen nicht berührt. Die nichtigen bzw. unwirksamen Bestimmungen werden durch solche wirksamen Bestimmungen ersetzt, die dem wirtschaftlichen Zweck am nächsten kommen.</w:t>
      </w:r>
    </w:p>
    <w:p w14:paraId="7F3CCCAA" w14:textId="77777777" w:rsidR="00B276C8" w:rsidRPr="005206BB" w:rsidRDefault="00B276C8" w:rsidP="00B276C8">
      <w:pPr>
        <w:spacing w:line="240" w:lineRule="auto"/>
        <w:rPr>
          <w:rFonts w:ascii="Arial" w:hAnsi="Arial" w:cs="Arial"/>
        </w:rPr>
      </w:pPr>
      <w:r w:rsidRPr="005206BB">
        <w:rPr>
          <w:rFonts w:ascii="Arial" w:hAnsi="Arial" w:cs="Arial"/>
        </w:rPr>
        <w:t xml:space="preserve">Falls Sie </w:t>
      </w:r>
      <w:r>
        <w:rPr>
          <w:rFonts w:ascii="Arial" w:hAnsi="Arial" w:cs="Arial"/>
        </w:rPr>
        <w:t>Inhalte</w:t>
      </w:r>
      <w:r w:rsidRPr="005206BB">
        <w:rPr>
          <w:rFonts w:ascii="Arial" w:hAnsi="Arial" w:cs="Arial"/>
        </w:rPr>
        <w:t xml:space="preserve"> in anderer Form als der in den allgemeinen Nutzungsbedingungen genannten Zweck verwenden wollen, setzen Sie sich bitte mit uns in Verbindung.</w:t>
      </w:r>
    </w:p>
    <w:p w14:paraId="5A847FC8" w14:textId="77777777" w:rsidR="00B276C8" w:rsidRPr="005206BB" w:rsidRDefault="00B276C8" w:rsidP="00B276C8">
      <w:pPr>
        <w:spacing w:line="240" w:lineRule="auto"/>
        <w:rPr>
          <w:rFonts w:ascii="Arial" w:hAnsi="Arial" w:cs="Arial"/>
        </w:rPr>
      </w:pPr>
      <w:r>
        <w:rPr>
          <w:rFonts w:ascii="Arial" w:hAnsi="Arial" w:cs="Arial"/>
        </w:rPr>
        <w:t>Herholz Vertrieb</w:t>
      </w:r>
      <w:r w:rsidRPr="005206BB">
        <w:rPr>
          <w:rFonts w:ascii="Arial" w:hAnsi="Arial" w:cs="Arial"/>
        </w:rPr>
        <w:t xml:space="preserve"> GmbH</w:t>
      </w:r>
      <w:r>
        <w:rPr>
          <w:rFonts w:ascii="Arial" w:hAnsi="Arial" w:cs="Arial"/>
        </w:rPr>
        <w:t xml:space="preserve"> &amp; Co.KG</w:t>
      </w:r>
    </w:p>
    <w:p w14:paraId="2826F665" w14:textId="77777777" w:rsidR="00B276C8" w:rsidRPr="005206BB" w:rsidRDefault="00B276C8" w:rsidP="00B276C8">
      <w:pPr>
        <w:spacing w:line="240" w:lineRule="auto"/>
        <w:rPr>
          <w:rFonts w:ascii="Arial" w:hAnsi="Arial" w:cs="Arial"/>
        </w:rPr>
      </w:pPr>
      <w:r>
        <w:rPr>
          <w:rFonts w:ascii="Arial" w:hAnsi="Arial" w:cs="Arial"/>
        </w:rPr>
        <w:t>Eichenallee 82-88</w:t>
      </w:r>
    </w:p>
    <w:p w14:paraId="79C75941" w14:textId="77777777" w:rsidR="00B276C8" w:rsidRDefault="00B276C8" w:rsidP="00B276C8">
      <w:pPr>
        <w:spacing w:line="240" w:lineRule="auto"/>
        <w:rPr>
          <w:rFonts w:ascii="Arial" w:hAnsi="Arial" w:cs="Arial"/>
        </w:rPr>
      </w:pPr>
      <w:r>
        <w:rPr>
          <w:rFonts w:ascii="Arial" w:hAnsi="Arial" w:cs="Arial"/>
        </w:rPr>
        <w:lastRenderedPageBreak/>
        <w:t>48683 Ahaus</w:t>
      </w:r>
    </w:p>
    <w:p w14:paraId="6FB80746" w14:textId="77777777" w:rsidR="00B276C8" w:rsidRDefault="00B276C8" w:rsidP="00B276C8">
      <w:pPr>
        <w:spacing w:line="240" w:lineRule="auto"/>
        <w:rPr>
          <w:rFonts w:ascii="Arial" w:hAnsi="Arial" w:cs="Arial"/>
        </w:rPr>
      </w:pPr>
      <w:hyperlink r:id="rId6" w:history="1">
        <w:r w:rsidRPr="006F36A7">
          <w:rPr>
            <w:rStyle w:val="Hyperlink"/>
            <w:rFonts w:ascii="Arial" w:hAnsi="Arial" w:cs="Arial"/>
          </w:rPr>
          <w:t>www.herholz.de</w:t>
        </w:r>
      </w:hyperlink>
    </w:p>
    <w:p w14:paraId="01FC0198" w14:textId="77777777" w:rsidR="00B276C8" w:rsidRPr="005206BB" w:rsidRDefault="00B276C8" w:rsidP="00B276C8">
      <w:pPr>
        <w:spacing w:line="240" w:lineRule="auto"/>
        <w:rPr>
          <w:rFonts w:ascii="Arial" w:hAnsi="Arial" w:cs="Arial"/>
        </w:rPr>
      </w:pPr>
      <w:r>
        <w:rPr>
          <w:rFonts w:ascii="Arial" w:hAnsi="Arial" w:cs="Arial"/>
        </w:rPr>
        <w:t>mail@herholz.de</w:t>
      </w:r>
    </w:p>
    <w:p w14:paraId="3BD5CCC1" w14:textId="77777777" w:rsidR="00B276C8" w:rsidRPr="002E6B81" w:rsidRDefault="00B276C8" w:rsidP="00B276C8">
      <w:pPr>
        <w:spacing w:line="240" w:lineRule="auto"/>
        <w:rPr>
          <w:rFonts w:ascii="Arial" w:hAnsi="Arial" w:cs="Arial"/>
        </w:rPr>
      </w:pPr>
      <w:r>
        <w:rPr>
          <w:rFonts w:ascii="Arial" w:hAnsi="Arial" w:cs="Arial"/>
        </w:rPr>
        <w:t>Ahaus, Januar 2025</w:t>
      </w:r>
    </w:p>
    <w:p w14:paraId="4B60EC70" w14:textId="77777777" w:rsidR="000004E6" w:rsidRPr="00B276C8" w:rsidRDefault="000004E6" w:rsidP="00B276C8"/>
    <w:sectPr w:rsidR="000004E6" w:rsidRPr="00B276C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7B8A0" w14:textId="77777777" w:rsidR="004B25EE" w:rsidRDefault="004B25EE" w:rsidP="004B25EE">
      <w:pPr>
        <w:spacing w:after="0" w:line="240" w:lineRule="auto"/>
      </w:pPr>
      <w:r>
        <w:separator/>
      </w:r>
    </w:p>
  </w:endnote>
  <w:endnote w:type="continuationSeparator" w:id="0">
    <w:p w14:paraId="3E473FFA" w14:textId="77777777" w:rsidR="004B25EE" w:rsidRDefault="004B25EE" w:rsidP="004B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53E12" w14:textId="77777777" w:rsidR="00080F08" w:rsidRDefault="00080F08">
    <w:pPr>
      <w:pStyle w:val="Fuzeile"/>
      <w:rPr>
        <w:rFonts w:ascii="Arial Narrow" w:hAnsi="Arial Narrow" w:cs="Arial"/>
        <w:color w:val="FF9900"/>
        <w:sz w:val="24"/>
        <w:szCs w:val="24"/>
        <w:shd w:val="clear" w:color="auto" w:fill="FFFFFF"/>
      </w:rPr>
    </w:pPr>
  </w:p>
  <w:p w14:paraId="10B190F1" w14:textId="77777777" w:rsidR="00080F08" w:rsidRPr="00510D1B" w:rsidRDefault="00080F08">
    <w:pPr>
      <w:pStyle w:val="Fuzeile"/>
      <w:rPr>
        <w:rFonts w:ascii="Arial Narrow" w:hAnsi="Arial Narrow" w:cs="Arial"/>
        <w:color w:val="FF9900"/>
        <w:sz w:val="20"/>
        <w:szCs w:val="20"/>
        <w:shd w:val="clear" w:color="auto" w:fill="FFFFFF"/>
      </w:rPr>
    </w:pPr>
  </w:p>
  <w:p w14:paraId="3607C792" w14:textId="46BB0B69" w:rsidR="00055CD0" w:rsidRPr="00510D1B" w:rsidRDefault="00055CD0">
    <w:pPr>
      <w:pStyle w:val="Fuzeile"/>
      <w:rPr>
        <w:rFonts w:ascii="Arial Narrow" w:hAnsi="Arial Narrow" w:cs="Arial"/>
        <w:color w:val="FF9900"/>
        <w:sz w:val="20"/>
        <w:szCs w:val="20"/>
        <w:shd w:val="clear" w:color="auto" w:fill="FFFFFF"/>
      </w:rPr>
    </w:pPr>
    <w:r w:rsidRPr="00510D1B">
      <w:rPr>
        <w:rFonts w:ascii="Arial Narrow" w:hAnsi="Arial Narrow" w:cs="Arial"/>
        <w:color w:val="FF9900"/>
        <w:sz w:val="20"/>
        <w:szCs w:val="20"/>
        <w:shd w:val="clear" w:color="auto" w:fill="FFFFFF"/>
      </w:rPr>
      <w:t>Herholz Vertrieb GmbH &amp; Co. KG - Eichenallee 82-88 -48683 Ahaus</w:t>
    </w:r>
  </w:p>
  <w:p w14:paraId="7E880C8C" w14:textId="024113AD" w:rsidR="004B25EE" w:rsidRPr="00510D1B" w:rsidRDefault="00B276C8">
    <w:pPr>
      <w:pStyle w:val="Fuzeile"/>
      <w:rPr>
        <w:rFonts w:ascii="Arial Narrow" w:hAnsi="Arial Narrow"/>
        <w:color w:val="FF9900"/>
        <w:sz w:val="20"/>
        <w:szCs w:val="20"/>
        <w:shd w:val="clear" w:color="auto" w:fill="FFFFFF"/>
      </w:rPr>
    </w:pPr>
    <w:r>
      <w:rPr>
        <w:rFonts w:ascii="Arial Narrow" w:hAnsi="Arial Narrow"/>
        <w:b/>
        <w:bCs/>
        <w:color w:val="FF9900"/>
        <w:sz w:val="20"/>
        <w:szCs w:val="20"/>
        <w:shd w:val="clear" w:color="auto" w:fill="FFFFFF"/>
      </w:rPr>
      <w:t>www.</w:t>
    </w:r>
    <w:r w:rsidR="00055CD0" w:rsidRPr="00510D1B">
      <w:rPr>
        <w:rFonts w:ascii="Arial Narrow" w:hAnsi="Arial Narrow"/>
        <w:b/>
        <w:bCs/>
        <w:color w:val="FF9900"/>
        <w:sz w:val="20"/>
        <w:szCs w:val="20"/>
        <w:shd w:val="clear" w:color="auto" w:fill="FFFFFF"/>
      </w:rPr>
      <w:t>herholz</w:t>
    </w:r>
    <w:r w:rsidR="004B25EE" w:rsidRPr="00510D1B">
      <w:rPr>
        <w:rFonts w:ascii="Arial Narrow" w:hAnsi="Arial Narrow"/>
        <w:b/>
        <w:bCs/>
        <w:color w:val="FF9900"/>
        <w:sz w:val="20"/>
        <w:szCs w:val="20"/>
        <w:shd w:val="clear" w:color="auto" w:fill="FFFFFF"/>
      </w:rPr>
      <w:t>.de</w:t>
    </w:r>
    <w:r w:rsidR="004B25EE" w:rsidRPr="00510D1B">
      <w:rPr>
        <w:rFonts w:ascii="Arial Narrow" w:hAnsi="Arial Narrow"/>
        <w:color w:val="FF9900"/>
        <w:sz w:val="20"/>
        <w:szCs w:val="20"/>
        <w:shd w:val="clear" w:color="auto" w:fill="FFFFFF"/>
      </w:rPr>
      <w:t xml:space="preserve"> – </w:t>
    </w:r>
    <w:r>
      <w:rPr>
        <w:rFonts w:ascii="Arial Narrow" w:hAnsi="Arial Narrow"/>
        <w:color w:val="FF9900"/>
        <w:sz w:val="20"/>
        <w:szCs w:val="20"/>
        <w:shd w:val="clear" w:color="auto" w:fill="FFFFFF"/>
      </w:rPr>
      <w:t>mail@herholz.de</w:t>
    </w:r>
  </w:p>
  <w:p w14:paraId="3100E8A8" w14:textId="2D2CF40C" w:rsidR="004B25EE" w:rsidRPr="00055CD0" w:rsidRDefault="004B25EE">
    <w:pPr>
      <w:pStyle w:val="Fuzeile"/>
      <w:rPr>
        <w:rFonts w:ascii="Arial Narrow" w:hAnsi="Arial Narrow"/>
        <w:color w:val="000000"/>
        <w:sz w:val="24"/>
        <w:szCs w:val="24"/>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F113A" w14:textId="77777777" w:rsidR="004B25EE" w:rsidRDefault="004B25EE" w:rsidP="004B25EE">
      <w:pPr>
        <w:spacing w:after="0" w:line="240" w:lineRule="auto"/>
      </w:pPr>
      <w:r>
        <w:separator/>
      </w:r>
    </w:p>
  </w:footnote>
  <w:footnote w:type="continuationSeparator" w:id="0">
    <w:p w14:paraId="6DF202C3" w14:textId="77777777" w:rsidR="004B25EE" w:rsidRDefault="004B25EE" w:rsidP="004B2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7791A" w14:textId="76094EBB" w:rsidR="004B25EE" w:rsidRDefault="00055CD0" w:rsidP="004B25EE">
    <w:pPr>
      <w:pStyle w:val="Kopfzeile"/>
      <w:jc w:val="right"/>
    </w:pPr>
    <w:r>
      <w:rPr>
        <w:noProof/>
      </w:rPr>
      <w:drawing>
        <wp:inline distT="0" distB="0" distL="0" distR="0" wp14:anchorId="5E1E57B7" wp14:editId="040FBDCA">
          <wp:extent cx="1964797" cy="542925"/>
          <wp:effectExtent l="0" t="0" r="0" b="0"/>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69158" cy="544130"/>
                  </a:xfrm>
                  <a:prstGeom prst="rect">
                    <a:avLst/>
                  </a:prstGeom>
                </pic:spPr>
              </pic:pic>
            </a:graphicData>
          </a:graphic>
        </wp:inline>
      </w:drawing>
    </w:r>
  </w:p>
  <w:p w14:paraId="364571BD" w14:textId="36CD2B8D" w:rsidR="004B25EE" w:rsidRDefault="004B25EE">
    <w:pPr>
      <w:pStyle w:val="Kopfzeile"/>
    </w:pPr>
  </w:p>
  <w:p w14:paraId="780CA00E" w14:textId="17651F24" w:rsidR="00080F08" w:rsidRDefault="00080F08">
    <w:pPr>
      <w:pStyle w:val="Kopfzeile"/>
    </w:pPr>
  </w:p>
  <w:p w14:paraId="1D686AD7" w14:textId="77777777" w:rsidR="00080F08" w:rsidRDefault="00080F0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EE"/>
    <w:rsid w:val="000004E6"/>
    <w:rsid w:val="00055CD0"/>
    <w:rsid w:val="00080F08"/>
    <w:rsid w:val="000E586F"/>
    <w:rsid w:val="004B25EE"/>
    <w:rsid w:val="00510D1B"/>
    <w:rsid w:val="005B58BA"/>
    <w:rsid w:val="00634A21"/>
    <w:rsid w:val="006F79CE"/>
    <w:rsid w:val="00A21785"/>
    <w:rsid w:val="00B276C8"/>
    <w:rsid w:val="00DF32FE"/>
    <w:rsid w:val="00E41B56"/>
    <w:rsid w:val="00F2116E"/>
    <w:rsid w:val="00FA13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F969F"/>
  <w15:chartTrackingRefBased/>
  <w15:docId w15:val="{2D552131-E0A5-4F98-8D41-1DFB3359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25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25EE"/>
  </w:style>
  <w:style w:type="paragraph" w:styleId="Fuzeile">
    <w:name w:val="footer"/>
    <w:basedOn w:val="Standard"/>
    <w:link w:val="FuzeileZchn"/>
    <w:uiPriority w:val="99"/>
    <w:unhideWhenUsed/>
    <w:rsid w:val="004B25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25EE"/>
  </w:style>
  <w:style w:type="character" w:styleId="Hyperlink">
    <w:name w:val="Hyperlink"/>
    <w:basedOn w:val="Absatz-Standardschriftart"/>
    <w:uiPriority w:val="99"/>
    <w:unhideWhenUsed/>
    <w:rsid w:val="004B25EE"/>
    <w:rPr>
      <w:color w:val="0563C1" w:themeColor="hyperlink"/>
      <w:u w:val="single"/>
    </w:rPr>
  </w:style>
  <w:style w:type="character" w:styleId="NichtaufgelsteErwhnung">
    <w:name w:val="Unresolved Mention"/>
    <w:basedOn w:val="Absatz-Standardschriftart"/>
    <w:uiPriority w:val="99"/>
    <w:semiHidden/>
    <w:unhideWhenUsed/>
    <w:rsid w:val="004B2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rholz.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5103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Faude</dc:creator>
  <cp:keywords/>
  <dc:description/>
  <cp:lastModifiedBy>Birgit Faude</cp:lastModifiedBy>
  <cp:revision>3</cp:revision>
  <dcterms:created xsi:type="dcterms:W3CDTF">2024-11-12T14:44:00Z</dcterms:created>
  <dcterms:modified xsi:type="dcterms:W3CDTF">2025-01-08T10:12:00Z</dcterms:modified>
</cp:coreProperties>
</file>